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2" w:rsidRDefault="00F168B2" w:rsidP="00C0164C">
      <w:pPr>
        <w:adjustRightInd w:val="0"/>
        <w:snapToGrid w:val="0"/>
        <w:spacing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教师教案编写规范与管理办法（修订版）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案是教师实施课堂教学的重要依据，是保证课程教学质量的基本前提，教案在一定程度上反映了教师的教学态度和教学经验，教案的规范化建设是课程建设的重要组成部分。为进一步加强课程建设，提高课堂教学质量，规范教案的编写与管理，特制定本办法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2"/>
        <w:rPr>
          <w:rFonts w:ascii="宋体"/>
          <w:b/>
          <w:kern w:val="2"/>
        </w:rPr>
      </w:pPr>
      <w:r>
        <w:rPr>
          <w:rFonts w:ascii="宋体" w:hAnsi="宋体" w:hint="eastAsia"/>
          <w:b/>
          <w:kern w:val="2"/>
        </w:rPr>
        <w:t>一、教案编写范围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任课教师（含专职教师、兼职教师、外聘教师）所承担的人才培养方案规定的所有课程和各类教育教学环节（以下简称课程），均应按照要求规范编写教案。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教师编写教案时，应使用学校统一格式的教案首页纸和教案正文进行书写或打印。任教两年以内的教师原则上应</w:t>
      </w:r>
      <w:r w:rsidR="009646A6">
        <w:rPr>
          <w:rFonts w:ascii="宋体" w:hAnsi="宋体" w:hint="eastAsia"/>
          <w:kern w:val="2"/>
        </w:rPr>
        <w:t>按要求</w:t>
      </w:r>
      <w:r>
        <w:rPr>
          <w:rFonts w:ascii="宋体" w:hAnsi="宋体" w:hint="eastAsia"/>
          <w:kern w:val="2"/>
        </w:rPr>
        <w:t>手写教案。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二、教案的基本概念和内涵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（一）教案是为实现课程教学大纲而精心设计的授课框架，是教师对所要讲授一节</w:t>
      </w:r>
      <w:r>
        <w:rPr>
          <w:rFonts w:ascii="宋体" w:hAnsi="宋体"/>
          <w:kern w:val="2"/>
        </w:rPr>
        <w:t>(</w:t>
      </w:r>
      <w:r>
        <w:rPr>
          <w:rFonts w:ascii="宋体" w:hAnsi="宋体" w:hint="eastAsia"/>
          <w:kern w:val="2"/>
        </w:rPr>
        <w:t>或一次</w:t>
      </w:r>
      <w:r>
        <w:rPr>
          <w:rFonts w:ascii="宋体" w:hAnsi="宋体"/>
          <w:kern w:val="2"/>
        </w:rPr>
        <w:t>)</w:t>
      </w:r>
      <w:r>
        <w:rPr>
          <w:rFonts w:ascii="宋体" w:hAnsi="宋体" w:hint="eastAsia"/>
          <w:kern w:val="2"/>
        </w:rPr>
        <w:t>课设计的教学实施方案。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二）编写教案首先要钻研教学大纲和教材（实践课还应钻研实验或实训指导书），明确本课程学生的学习目标，各章节（或各实践单元、项目或课题等）的具体内容、要求、重点和难点。其次要注意广泛阅读本门课程相关资料，了解本专业技术领域的发展方向，对课程有关内容进行必要的补充。最后要了解学生已有的知识结构、理解能力，对课程教学内容进行合理的安排和设计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三）编写教案的意义在于：①理清授课思路，提炼教材中心，指导教学实施，保证授课质量；②积累素材，总结经验，提高教学水平，改进教学工作；③统一教学要求、考核标准和教学进展，注重课程教学质量；④有利课程建设，有利于提高教师教学水平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2"/>
        <w:rPr>
          <w:rFonts w:ascii="宋体"/>
          <w:b/>
          <w:kern w:val="2"/>
        </w:rPr>
      </w:pPr>
      <w:r>
        <w:rPr>
          <w:rFonts w:ascii="宋体" w:hAnsi="宋体" w:hint="eastAsia"/>
          <w:b/>
          <w:kern w:val="2"/>
        </w:rPr>
        <w:t>三、教案编写原则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</w:t>
      </w:r>
      <w:r w:rsidRPr="006515E0">
        <w:rPr>
          <w:rFonts w:ascii="宋体" w:hAnsi="宋体" w:hint="eastAsia"/>
          <w:sz w:val="24"/>
        </w:rPr>
        <w:t>）学习目标明确，重点</w:t>
      </w:r>
      <w:r>
        <w:rPr>
          <w:rFonts w:ascii="宋体" w:hAnsi="宋体" w:hint="eastAsia"/>
          <w:sz w:val="24"/>
        </w:rPr>
        <w:t>、难点突出，紧扣课程大纲。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（二）教案内容章节层次应条理清楚，具有逻辑性。教案图表规范，板书设计科学合理。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（三）教学环节安排合理紧凑，对课堂教学有很好的指导作用，时间分配合理。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（四）教案中既能体现传授知识的科学性、系统性，又能体现教学方法的灵活性，教会学生学习的方法。</w:t>
      </w:r>
    </w:p>
    <w:p w:rsidR="00F168B2" w:rsidRPr="008F0FD3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（五）教案内容应根据教学大纲要求不断充实完善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积极吸收本学科专业最新的科研成果，反应教学方法的改革、创新创业实训、课程思政活动的更新，不断提高教学质量。</w:t>
      </w:r>
      <w:r w:rsidRPr="008F0FD3">
        <w:rPr>
          <w:rFonts w:ascii="宋体" w:hAnsi="宋体" w:hint="eastAsia"/>
          <w:sz w:val="24"/>
        </w:rPr>
        <w:t>重复上课时，知识重点部分、不少于二分之一，需要更新设计</w:t>
      </w:r>
      <w:r>
        <w:rPr>
          <w:rFonts w:ascii="宋体" w:hAnsi="宋体" w:hint="eastAsia"/>
          <w:sz w:val="24"/>
        </w:rPr>
        <w:t>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（六）恰当合理的使用现代教育信息化技术手段。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四、教案的构成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教师编写教案时，应按每次课（一般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学时）编写为一份相对独立的教案。每一份相对独立的教案应包括教案首页和教案正文两部分。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（一）教案封面。按授课学期填写，只填一页。按项目要求填写相关信息。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（二）教案首页。教案首页按授课次数填写，平行班教学教案只填写一份。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、基本信息：</w:t>
      </w:r>
      <w:r>
        <w:rPr>
          <w:rFonts w:ascii="宋体" w:hint="eastAsia"/>
          <w:sz w:val="24"/>
        </w:rPr>
        <w:t>包括</w:t>
      </w:r>
      <w:r>
        <w:rPr>
          <w:rFonts w:ascii="宋体" w:hAnsi="宋体" w:hint="eastAsia"/>
          <w:sz w:val="24"/>
        </w:rPr>
        <w:t>授课章节、授课序次（学时）等基本信息。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授课章节：指理论课的一个教学内容（单元）、一次课（一般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学时）的章、节题目，或实验项目名称、实践教学单元、任务、项目、课题等名称。如果实践项目是由若干子项目组成，则要求按各子项目命题并按子项目为单位进行教案的编写。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A431C2">
        <w:rPr>
          <w:rFonts w:ascii="宋体" w:hAnsi="宋体" w:hint="eastAsia"/>
          <w:b/>
          <w:bCs/>
          <w:sz w:val="24"/>
        </w:rPr>
        <w:t>学习目标</w:t>
      </w:r>
      <w:r>
        <w:rPr>
          <w:rFonts w:ascii="宋体" w:hAnsi="宋体" w:hint="eastAsia"/>
          <w:sz w:val="24"/>
        </w:rPr>
        <w:t>。</w:t>
      </w:r>
      <w:r w:rsidRPr="006327D1">
        <w:rPr>
          <w:rFonts w:ascii="宋体" w:hAnsi="宋体" w:hint="eastAsia"/>
          <w:b/>
          <w:bCs/>
          <w:sz w:val="24"/>
        </w:rPr>
        <w:t>体现以学生为中心</w:t>
      </w:r>
      <w:r w:rsidR="00C0164C">
        <w:rPr>
          <w:rFonts w:ascii="宋体" w:hAnsi="宋体" w:hint="eastAsia"/>
          <w:b/>
          <w:bCs/>
          <w:sz w:val="24"/>
        </w:rPr>
        <w:t>的教育理念</w:t>
      </w:r>
      <w:r w:rsidRPr="006327D1">
        <w:rPr>
          <w:rFonts w:ascii="宋体" w:hAnsi="宋体" w:hint="eastAsia"/>
          <w:b/>
          <w:bCs/>
          <w:sz w:val="24"/>
        </w:rPr>
        <w:t>，</w:t>
      </w:r>
      <w:r w:rsidR="00C0164C">
        <w:rPr>
          <w:rFonts w:ascii="宋体" w:hAnsi="宋体" w:hint="eastAsia"/>
          <w:sz w:val="24"/>
        </w:rPr>
        <w:t>按课程大纲（学生版）的要求，</w:t>
      </w:r>
      <w:r w:rsidR="00C0164C">
        <w:rPr>
          <w:rFonts w:ascii="宋体" w:hAnsi="宋体" w:hint="eastAsia"/>
          <w:b/>
          <w:bCs/>
          <w:sz w:val="24"/>
        </w:rPr>
        <w:t>从“记忆、掌握、应用、分析、评价、创造”等六个认知层次，阐述学习目标</w:t>
      </w:r>
      <w:r>
        <w:rPr>
          <w:rFonts w:ascii="宋体" w:hAnsi="宋体" w:hint="eastAsia"/>
          <w:sz w:val="24"/>
        </w:rPr>
        <w:t>。学习目标的表述要做到准确、具体、通俗易懂，如</w:t>
      </w:r>
      <w:r w:rsidR="00C0164C">
        <w:rPr>
          <w:rFonts w:ascii="宋体" w:hAnsi="宋体" w:hint="eastAsia"/>
          <w:sz w:val="24"/>
        </w:rPr>
        <w:t>学生能</w:t>
      </w:r>
      <w:r>
        <w:rPr>
          <w:rFonts w:ascii="宋体" w:hAnsi="宋体" w:hint="eastAsia"/>
          <w:sz w:val="24"/>
        </w:rPr>
        <w:t>“</w:t>
      </w:r>
      <w:r w:rsidR="00C0164C">
        <w:rPr>
          <w:rFonts w:ascii="宋体" w:hAnsi="宋体" w:hint="eastAsia"/>
          <w:sz w:val="24"/>
        </w:rPr>
        <w:t>描述</w:t>
      </w:r>
      <w:r>
        <w:rPr>
          <w:rFonts w:ascii="宋体" w:hAnsi="宋体" w:hint="eastAsia"/>
          <w:sz w:val="24"/>
        </w:rPr>
        <w:t>”、“</w:t>
      </w:r>
      <w:r w:rsidR="00C0164C">
        <w:rPr>
          <w:rFonts w:ascii="宋体" w:hAnsi="宋体" w:hint="eastAsia"/>
          <w:sz w:val="24"/>
        </w:rPr>
        <w:t>解释</w:t>
      </w:r>
      <w:r>
        <w:rPr>
          <w:rFonts w:ascii="宋体" w:hAnsi="宋体" w:hint="eastAsia"/>
          <w:sz w:val="24"/>
        </w:rPr>
        <w:t>”、“</w:t>
      </w:r>
      <w:r w:rsidR="00C0164C">
        <w:rPr>
          <w:rFonts w:ascii="宋体" w:hAnsi="宋体" w:hint="eastAsia"/>
          <w:sz w:val="24"/>
        </w:rPr>
        <w:t>操作</w:t>
      </w:r>
      <w:r>
        <w:rPr>
          <w:rFonts w:ascii="宋体" w:hAnsi="宋体" w:hint="eastAsia"/>
          <w:sz w:val="24"/>
        </w:rPr>
        <w:t>”等</w:t>
      </w:r>
      <w:r w:rsidR="00C50098">
        <w:rPr>
          <w:rFonts w:ascii="宋体" w:hAnsi="宋体" w:hint="eastAsia"/>
          <w:sz w:val="24"/>
        </w:rPr>
        <w:t>表述方式</w:t>
      </w:r>
      <w:r>
        <w:rPr>
          <w:rFonts w:ascii="宋体" w:hAnsi="宋体" w:hint="eastAsia"/>
          <w:sz w:val="24"/>
        </w:rPr>
        <w:t>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、教学重点。指该章、节的重点部分，学生必须掌握的知识点和技能。</w:t>
      </w:r>
    </w:p>
    <w:p w:rsidR="00F168B2" w:rsidRDefault="00F168B2" w:rsidP="00C0164C">
      <w:pPr>
        <w:adjustRightInd w:val="0"/>
        <w:snapToGrid w:val="0"/>
        <w:spacing w:line="300" w:lineRule="auto"/>
        <w:ind w:firstLineChars="350" w:firstLine="8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教学难点。指该章、节的难点部分，学生在理解掌握知识点时需特别强调的部分；实践教学还包括实践操作训练的主要指导要点。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、教学方法。根据使用的教学方法在</w:t>
      </w:r>
      <w:r w:rsidRPr="00943BC2">
        <w:rPr>
          <w:rFonts w:ascii="黑体" w:eastAsia="黑体" w:hAnsi="黑体"/>
          <w:sz w:val="24"/>
        </w:rPr>
        <w:t>[  ]</w:t>
      </w:r>
      <w:r>
        <w:rPr>
          <w:rFonts w:ascii="黑体" w:eastAsia="黑体" w:hAnsi="黑体" w:hint="eastAsia"/>
          <w:sz w:val="24"/>
        </w:rPr>
        <w:t>内</w:t>
      </w:r>
      <w:r>
        <w:rPr>
          <w:rFonts w:hint="eastAsia"/>
          <w:sz w:val="24"/>
        </w:rPr>
        <w:t>打“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:rsidR="00F168B2" w:rsidRDefault="00F168B2" w:rsidP="00C0164C">
      <w:pPr>
        <w:adjustRightInd w:val="0"/>
        <w:snapToGrid w:val="0"/>
        <w:spacing w:line="300" w:lineRule="auto"/>
        <w:ind w:firstLineChars="350" w:firstLine="8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学手段。是根据教学目标进行教学辅助手段（教具、模型、图表、实物、现代教学设施设备，以及特殊教学或实践环境等）、师生互动、板书等的设计。要有效地调动学生学习积极性，促进学生的积极思考，激发学生的潜能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、作业与习题。通过本次课程学习学生需通过一定习题掌握，包括案例、练习题、作业、思考题等项目。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、学习资源。指提供给学生学习本门课程的学习资源参考，辅助其掌握课程教学内容，扩大知识面的资料，以及教师备课所用的参考资料等。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、实验教学教案。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①根据实验类型在</w:t>
      </w:r>
      <w:r w:rsidRPr="00943BC2">
        <w:rPr>
          <w:rFonts w:ascii="黑体" w:eastAsia="黑体" w:hAnsi="黑体"/>
          <w:sz w:val="24"/>
        </w:rPr>
        <w:t>[  ]</w:t>
      </w:r>
      <w:r>
        <w:rPr>
          <w:rFonts w:ascii="黑体" w:eastAsia="黑体" w:hAnsi="黑体" w:hint="eastAsia"/>
          <w:sz w:val="24"/>
        </w:rPr>
        <w:t>内</w:t>
      </w:r>
      <w:r>
        <w:rPr>
          <w:rFonts w:hint="eastAsia"/>
          <w:sz w:val="24"/>
        </w:rPr>
        <w:t>打“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>”。</w:t>
      </w:r>
    </w:p>
    <w:p w:rsidR="00F168B2" w:rsidRPr="00A061B1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②</w:t>
      </w:r>
      <w:r w:rsidRPr="00A061B1">
        <w:rPr>
          <w:rFonts w:ascii="宋体" w:hAnsi="宋体" w:hint="eastAsia"/>
          <w:sz w:val="24"/>
        </w:rPr>
        <w:t>实验原理是实验设计</w:t>
      </w:r>
      <w:r>
        <w:rPr>
          <w:rFonts w:ascii="宋体" w:hAnsi="宋体" w:hint="eastAsia"/>
          <w:sz w:val="24"/>
        </w:rPr>
        <w:t>的</w:t>
      </w:r>
      <w:r w:rsidRPr="00A061B1">
        <w:rPr>
          <w:rFonts w:ascii="宋体" w:hAnsi="宋体" w:hint="eastAsia"/>
          <w:sz w:val="24"/>
        </w:rPr>
        <w:t>依据</w:t>
      </w:r>
      <w:r>
        <w:rPr>
          <w:rFonts w:ascii="宋体" w:hAnsi="宋体" w:hint="eastAsia"/>
          <w:sz w:val="24"/>
        </w:rPr>
        <w:t>和思路；是自</w:t>
      </w:r>
      <w:r w:rsidRPr="00A061B1">
        <w:rPr>
          <w:rFonts w:ascii="宋体" w:hAnsi="宋体" w:hint="eastAsia"/>
          <w:sz w:val="24"/>
        </w:rPr>
        <w:t>然科学和社会科学中具有普遍意义的规律</w:t>
      </w:r>
      <w:r>
        <w:rPr>
          <w:rFonts w:ascii="宋体" w:hAnsi="宋体" w:hint="eastAsia"/>
          <w:sz w:val="24"/>
        </w:rPr>
        <w:t>，</w:t>
      </w:r>
      <w:r w:rsidRPr="00A061B1">
        <w:rPr>
          <w:rFonts w:ascii="宋体" w:hAnsi="宋体" w:hint="eastAsia"/>
          <w:sz w:val="24"/>
        </w:rPr>
        <w:t>如公理、定理、公式等</w:t>
      </w:r>
      <w:r>
        <w:rPr>
          <w:rFonts w:ascii="宋体" w:hAnsi="宋体" w:hint="eastAsia"/>
          <w:sz w:val="24"/>
        </w:rPr>
        <w:t>，阐述实验项目所依据的实验原理</w:t>
      </w:r>
      <w:r w:rsidRPr="00A061B1">
        <w:rPr>
          <w:rFonts w:ascii="宋体" w:hAnsi="宋体" w:hint="eastAsia"/>
          <w:sz w:val="24"/>
        </w:rPr>
        <w:t>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教学重点是实验操作中主要指导要点；</w:t>
      </w:r>
      <w:r w:rsidR="00794384"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关键环节、关键技术指导方法等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教学难点是学生</w:t>
      </w:r>
      <w:r w:rsidR="00794384">
        <w:rPr>
          <w:rFonts w:ascii="宋体" w:hAnsi="宋体" w:hint="eastAsia"/>
          <w:sz w:val="24"/>
        </w:rPr>
        <w:t>不易理解的知识，或不易掌握的技能</w:t>
      </w:r>
      <w:r>
        <w:rPr>
          <w:rFonts w:ascii="宋体" w:hAnsi="宋体" w:hint="eastAsia"/>
          <w:sz w:val="24"/>
        </w:rPr>
        <w:t>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t>教学条件：实验所使用的主要设备仪器，注明名称、型号、规格、材料等信息。</w:t>
      </w:r>
    </w:p>
    <w:p w:rsidR="00F168B2" w:rsidRPr="00C02B2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④安全事项：实验过程中的人身、设备、仪器、材料等安全注意事项；操作安全规范说明；或安全隐患防范措施说明等。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、其它说明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①可根据实际情况，将相关内容撰写在教案首页。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t>另行增加的要素项目，由各系、教研室根据不同专业不同课程的教学需要自行规定其名称和要求。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31550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）教学内容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教学内容体现教学设计，包括每个教学环节的教学要求、教学内容、表达方式和时间分配四项内容以及学生活动、</w:t>
      </w:r>
      <w:r>
        <w:rPr>
          <w:rFonts w:ascii="宋体" w:hAnsi="宋体"/>
          <w:sz w:val="24"/>
        </w:rPr>
        <w:t>ppt</w:t>
      </w:r>
      <w:r>
        <w:rPr>
          <w:rFonts w:ascii="宋体" w:hAnsi="宋体" w:hint="eastAsia"/>
          <w:sz w:val="24"/>
        </w:rPr>
        <w:t>及板书设计等。教学内容中右侧预留空白区域，用于记录对相应知识点的思考与解读，方便教学反思；也可用于标记教学设计中对课程思政环节的设计说明、活动安排等。。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、理论课应包括以下部分：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①复习：预备知识；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t>问题引入（情境引入）：生活中的现象，故事、典故等；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t>讲授：概念、定理、应用等；</w:t>
      </w:r>
    </w:p>
    <w:p w:rsidR="00631550" w:rsidRDefault="00F168B2" w:rsidP="00631550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④巩固：包括学生课堂练习，教师重点总结；布置作业等。</w:t>
      </w:r>
    </w:p>
    <w:p w:rsidR="00F168B2" w:rsidRDefault="00631550" w:rsidP="00631550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  <w:r w:rsidRPr="00631550">
        <w:rPr>
          <w:rFonts w:ascii="宋体" w:hAnsi="宋体" w:hint="eastAsia"/>
          <w:sz w:val="24"/>
        </w:rPr>
        <w:t>⑤</w:t>
      </w:r>
      <w:r w:rsidR="00F168B2">
        <w:rPr>
          <w:rFonts w:ascii="宋体" w:hAnsi="宋体" w:hint="eastAsia"/>
          <w:sz w:val="24"/>
        </w:rPr>
        <w:t>板书设计。</w:t>
      </w:r>
    </w:p>
    <w:p w:rsidR="00254428" w:rsidRDefault="00254428" w:rsidP="00C0164C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、实验课一般包括如下内容：</w:t>
      </w:r>
      <w:r>
        <w:rPr>
          <w:rFonts w:ascii="宋体"/>
          <w:sz w:val="24"/>
        </w:rPr>
        <w:t> 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①实验预习要求与考核</w:t>
      </w:r>
      <w:r w:rsidR="007C4C9A">
        <w:rPr>
          <w:rFonts w:ascii="宋体" w:hAnsi="宋体" w:hint="eastAsia"/>
          <w:sz w:val="24"/>
        </w:rPr>
        <w:t>说明</w:t>
      </w:r>
    </w:p>
    <w:p w:rsidR="007C4C9A" w:rsidRDefault="00A01A47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②</w:t>
      </w:r>
      <w:r>
        <w:rPr>
          <w:rFonts w:ascii="宋体"/>
          <w:sz w:val="24"/>
        </w:rPr>
        <w:t>实验目标与要求</w:t>
      </w:r>
    </w:p>
    <w:p w:rsidR="00F168B2" w:rsidRDefault="00A01A47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C02B22">
        <w:rPr>
          <w:rFonts w:ascii="宋体" w:hAnsi="宋体" w:hint="eastAsia"/>
          <w:sz w:val="24"/>
        </w:rPr>
        <w:t>③</w:t>
      </w:r>
      <w:r w:rsidR="00F168B2">
        <w:rPr>
          <w:rFonts w:ascii="宋体" w:hAnsi="宋体" w:hint="eastAsia"/>
          <w:sz w:val="24"/>
        </w:rPr>
        <w:t>实验原理与基本操作</w:t>
      </w:r>
    </w:p>
    <w:p w:rsidR="00F168B2" w:rsidRDefault="00A01A47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④</w:t>
      </w:r>
      <w:r w:rsidR="00F168B2">
        <w:rPr>
          <w:rFonts w:ascii="宋体" w:hAnsi="宋体" w:hint="eastAsia"/>
          <w:sz w:val="24"/>
        </w:rPr>
        <w:t>实验</w:t>
      </w:r>
      <w:r w:rsidR="00B7601A">
        <w:rPr>
          <w:rFonts w:ascii="宋体" w:hAnsi="宋体" w:hint="eastAsia"/>
          <w:sz w:val="24"/>
        </w:rPr>
        <w:t>主要内容及</w:t>
      </w:r>
      <w:r w:rsidR="00F168B2">
        <w:rPr>
          <w:rFonts w:ascii="宋体" w:hAnsi="宋体" w:hint="eastAsia"/>
          <w:sz w:val="24"/>
        </w:rPr>
        <w:t>重要步骤</w:t>
      </w:r>
    </w:p>
    <w:p w:rsidR="00F168B2" w:rsidRDefault="00A01A47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 w:rsidRPr="00631550">
        <w:rPr>
          <w:rFonts w:ascii="宋体" w:hAnsi="宋体" w:hint="eastAsia"/>
          <w:sz w:val="24"/>
        </w:rPr>
        <w:t>⑤</w:t>
      </w:r>
      <w:r w:rsidR="00F168B2">
        <w:rPr>
          <w:rFonts w:ascii="宋体" w:hAnsi="宋体" w:hint="eastAsia"/>
          <w:sz w:val="24"/>
        </w:rPr>
        <w:t>实验中</w:t>
      </w:r>
      <w:r w:rsidR="00631550">
        <w:rPr>
          <w:rFonts w:ascii="宋体" w:hAnsi="宋体" w:hint="eastAsia"/>
          <w:sz w:val="24"/>
        </w:rPr>
        <w:t>的</w:t>
      </w:r>
      <w:r w:rsidR="00F168B2">
        <w:rPr>
          <w:rFonts w:ascii="宋体" w:hAnsi="宋体" w:hint="eastAsia"/>
          <w:sz w:val="24"/>
        </w:rPr>
        <w:t>注意事项</w:t>
      </w:r>
      <w:r w:rsidR="00F168B2">
        <w:rPr>
          <w:rFonts w:ascii="宋体"/>
          <w:sz w:val="24"/>
        </w:rPr>
        <w:t> </w:t>
      </w:r>
    </w:p>
    <w:p w:rsidR="00F168B2" w:rsidRDefault="00F168B2" w:rsidP="00C0164C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上机课、实训、实习类、社会实践等其他实践课的教案内容可参照实验课教案内容编写。</w:t>
      </w:r>
      <w:r>
        <w:rPr>
          <w:rFonts w:ascii="宋体"/>
          <w:sz w:val="24"/>
        </w:rPr>
        <w:t> </w:t>
      </w:r>
    </w:p>
    <w:p w:rsidR="00F168B2" w:rsidRDefault="00F168B2" w:rsidP="00C0164C">
      <w:pPr>
        <w:adjustRightInd w:val="0"/>
        <w:snapToGrid w:val="0"/>
        <w:spacing w:line="300" w:lineRule="auto"/>
        <w:ind w:firstLineChars="195" w:firstLine="468"/>
        <w:rPr>
          <w:rFonts w:ascii="宋体"/>
          <w:sz w:val="24"/>
        </w:rPr>
      </w:pP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2"/>
        <w:rPr>
          <w:rFonts w:ascii="宋体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>五、教案的管理要求与说明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（一）教案更新与创新要求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</w:rPr>
      </w:pPr>
      <w:r>
        <w:rPr>
          <w:rFonts w:ascii="宋体" w:hAnsi="宋体"/>
          <w:kern w:val="2"/>
        </w:rPr>
        <w:t>1</w:t>
      </w:r>
      <w:r>
        <w:rPr>
          <w:rFonts w:ascii="宋体" w:hAnsi="宋体" w:hint="eastAsia"/>
          <w:kern w:val="2"/>
        </w:rPr>
        <w:t>、</w:t>
      </w:r>
      <w:r>
        <w:rPr>
          <w:rFonts w:ascii="宋体" w:hAnsi="宋体" w:hint="eastAsia"/>
        </w:rPr>
        <w:t>教案应根据课程大纲的修订、专业技术领域发展、教学要求变化、学生实际水平，以及教师以往教学课后小结、批注等进行补充、修改或重写，以保持教学内容的先进性和适用性。</w:t>
      </w:r>
    </w:p>
    <w:p w:rsidR="00F168B2" w:rsidRPr="005B2F68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 w:rsidRPr="005B2F68">
        <w:rPr>
          <w:rFonts w:ascii="宋体" w:hAnsi="宋体"/>
          <w:kern w:val="2"/>
        </w:rPr>
        <w:t>2</w:t>
      </w:r>
      <w:r w:rsidRPr="005B2F68">
        <w:rPr>
          <w:rFonts w:ascii="宋体" w:hAnsi="宋体" w:hint="eastAsia"/>
          <w:kern w:val="2"/>
        </w:rPr>
        <w:t>、对于公共课，难课、新课，提倡由教研室组织进行集体备课；公共课教案主体（教学目的和要求，教学进度，重点难点内容，教学内容及过程等）应相同。</w:t>
      </w:r>
    </w:p>
    <w:p w:rsidR="00F168B2" w:rsidRPr="005B2F68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 w:rsidRPr="005B2F68">
        <w:rPr>
          <w:rFonts w:ascii="宋体" w:hAnsi="宋体"/>
          <w:kern w:val="2"/>
        </w:rPr>
        <w:t>3</w:t>
      </w:r>
      <w:r w:rsidRPr="005B2F68">
        <w:rPr>
          <w:rFonts w:ascii="宋体" w:hAnsi="宋体" w:hint="eastAsia"/>
          <w:kern w:val="2"/>
        </w:rPr>
        <w:t>、教案应采用统一格式书写，不同专业的授课教案可有自己的特色</w:t>
      </w:r>
      <w:r>
        <w:rPr>
          <w:rFonts w:ascii="宋体" w:hAnsi="宋体" w:hint="eastAsia"/>
          <w:kern w:val="2"/>
        </w:rPr>
        <w:t>；</w:t>
      </w:r>
      <w:r w:rsidRPr="005B2F68">
        <w:rPr>
          <w:rFonts w:ascii="宋体" w:hAnsi="宋体" w:hint="eastAsia"/>
          <w:kern w:val="2"/>
        </w:rPr>
        <w:t>承担实训、课程设计等实践教学任务的教师，可根据实际教学情况和教学内容，参考</w:t>
      </w:r>
      <w:r>
        <w:rPr>
          <w:rFonts w:ascii="宋体" w:hAnsi="宋体" w:hint="eastAsia"/>
          <w:kern w:val="2"/>
        </w:rPr>
        <w:t>上述</w:t>
      </w:r>
      <w:r w:rsidRPr="005B2F68">
        <w:rPr>
          <w:rFonts w:ascii="宋体" w:hAnsi="宋体" w:hint="eastAsia"/>
          <w:kern w:val="2"/>
        </w:rPr>
        <w:t>教案格式编写教案，保证各个教学环节的教学质量。但应由系部统一规定且须包含上述教案基本内容。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（二）合理使用教学课件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课件在教师授课、助学，解决重点、难点问题等方面发挥巨大作用，课件的质量对教学效果起着举足轻重的作用。教师可根据教学内容的需要，制作多媒体课件。课件制作要求：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/>
          <w:kern w:val="2"/>
        </w:rPr>
        <w:t>1</w:t>
      </w:r>
      <w:r>
        <w:rPr>
          <w:rFonts w:ascii="宋体" w:hAnsi="宋体" w:hint="eastAsia"/>
          <w:kern w:val="2"/>
        </w:rPr>
        <w:t>、文字、声音、图形、图像、动画等信息的处理符合学生的认知规律，激发并保持学生的兴趣。</w:t>
      </w:r>
    </w:p>
    <w:p w:rsidR="00F168B2" w:rsidRPr="0015101C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ascii="宋体" w:hAnsi="宋体" w:hint="eastAsia"/>
          <w:kern w:val="2"/>
        </w:rPr>
        <w:t>、必须与教学内容有机整合，注意教学过程的交互性。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 w:hint="eastAsia"/>
          <w:kern w:val="2"/>
        </w:rPr>
        <w:t>（三）教案的管理要求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/>
          <w:kern w:val="2"/>
        </w:rPr>
        <w:t>1</w:t>
      </w:r>
      <w:r w:rsidRPr="005B2F68">
        <w:rPr>
          <w:rFonts w:ascii="宋体" w:hAnsi="宋体" w:hint="eastAsia"/>
          <w:kern w:val="2"/>
        </w:rPr>
        <w:t>、教师每学期上课前须写出本学期所授课程至少</w:t>
      </w:r>
      <w:r w:rsidR="003702C5">
        <w:rPr>
          <w:rFonts w:ascii="宋体" w:hAnsi="宋体" w:hint="eastAsia"/>
          <w:kern w:val="2"/>
        </w:rPr>
        <w:t>前</w:t>
      </w:r>
      <w:r w:rsidRPr="005B2F68">
        <w:rPr>
          <w:rFonts w:ascii="宋体" w:hAnsi="宋体"/>
          <w:kern w:val="2"/>
        </w:rPr>
        <w:t>8</w:t>
      </w:r>
      <w:r w:rsidRPr="005B2F68">
        <w:rPr>
          <w:rFonts w:ascii="宋体" w:hAnsi="宋体" w:hint="eastAsia"/>
          <w:kern w:val="2"/>
        </w:rPr>
        <w:t>周的教案（所有的理论课和实验、实训等实践课），不能无教案进行授课</w:t>
      </w:r>
      <w:r>
        <w:rPr>
          <w:rFonts w:ascii="宋体" w:hAnsi="宋体" w:hint="eastAsia"/>
          <w:kern w:val="2"/>
        </w:rPr>
        <w:t>；到学期中时，应完成本学期课程全部教案</w:t>
      </w:r>
      <w:r w:rsidRPr="005B2F68">
        <w:rPr>
          <w:rFonts w:ascii="宋体" w:hAnsi="宋体" w:hint="eastAsia"/>
          <w:kern w:val="2"/>
        </w:rPr>
        <w:t>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ascii="宋体" w:hAnsi="宋体" w:hint="eastAsia"/>
          <w:kern w:val="2"/>
        </w:rPr>
        <w:t>、以纸质教案为主体（手写教案或打印教案），详略得当，项目齐全，编排美观。打印教案应用</w:t>
      </w:r>
      <w:r>
        <w:rPr>
          <w:rFonts w:ascii="宋体" w:hAnsi="宋体"/>
          <w:kern w:val="2"/>
        </w:rPr>
        <w:t>A4</w:t>
      </w:r>
      <w:r>
        <w:rPr>
          <w:rFonts w:ascii="宋体" w:hAnsi="宋体" w:hint="eastAsia"/>
          <w:kern w:val="2"/>
        </w:rPr>
        <w:t>纸单面，教案内容使用小四号宋体字填写。</w:t>
      </w:r>
    </w:p>
    <w:p w:rsidR="00F168B2" w:rsidRPr="005B2F68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  <w:r>
        <w:rPr>
          <w:rFonts w:ascii="宋体" w:hAnsi="宋体"/>
          <w:kern w:val="2"/>
        </w:rPr>
        <w:lastRenderedPageBreak/>
        <w:t>3</w:t>
      </w:r>
      <w:r>
        <w:rPr>
          <w:rFonts w:ascii="宋体" w:hAnsi="宋体" w:hint="eastAsia"/>
          <w:kern w:val="2"/>
        </w:rPr>
        <w:t>、各系部应定期对教师教案进行检查，优秀教案给予奖励，不合格或不规范的教案要及时整改。系部要组织教师妥善保存</w:t>
      </w:r>
      <w:r w:rsidRPr="005B2F68">
        <w:rPr>
          <w:rFonts w:ascii="宋体" w:hAnsi="宋体" w:hint="eastAsia"/>
          <w:kern w:val="2"/>
        </w:rPr>
        <w:t>教案</w:t>
      </w:r>
      <w:r>
        <w:rPr>
          <w:rFonts w:ascii="宋体" w:hAnsi="宋体" w:hint="eastAsia"/>
          <w:kern w:val="2"/>
        </w:rPr>
        <w:t>等教学材料</w:t>
      </w:r>
      <w:r w:rsidRPr="005B2F68">
        <w:rPr>
          <w:rFonts w:ascii="宋体" w:hAnsi="宋体" w:hint="eastAsia"/>
          <w:kern w:val="2"/>
        </w:rPr>
        <w:t>，配合好学校的教学检查和归档等工作。</w:t>
      </w: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/>
          <w:kern w:val="2"/>
        </w:rPr>
      </w:pPr>
    </w:p>
    <w:p w:rsidR="00F168B2" w:rsidRDefault="00F168B2" w:rsidP="00C0164C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2"/>
        <w:rPr>
          <w:rFonts w:ascii="宋体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>六、本规定自公布之日起施行，由教务处负责解释。</w:t>
      </w:r>
    </w:p>
    <w:p w:rsidR="003702C5" w:rsidRDefault="00F168B2">
      <w:pPr>
        <w:adjustRightInd w:val="0"/>
        <w:snapToGrid w:val="0"/>
        <w:spacing w:line="300" w:lineRule="auto"/>
      </w:pPr>
      <w:r>
        <w:t xml:space="preserve">   </w:t>
      </w:r>
    </w:p>
    <w:p w:rsidR="00F168B2" w:rsidRPr="003702C5" w:rsidRDefault="00F168B2" w:rsidP="003702C5">
      <w:pPr>
        <w:pStyle w:val="a5"/>
        <w:widowControl/>
        <w:adjustRightInd w:val="0"/>
        <w:snapToGrid w:val="0"/>
        <w:spacing w:beforeAutospacing="0" w:afterAutospacing="0" w:line="300" w:lineRule="auto"/>
        <w:ind w:firstLineChars="200" w:firstLine="480"/>
        <w:rPr>
          <w:rFonts w:ascii="宋体" w:hAnsi="宋体"/>
          <w:kern w:val="2"/>
        </w:rPr>
      </w:pPr>
      <w:r w:rsidRPr="003702C5">
        <w:rPr>
          <w:rFonts w:ascii="宋体" w:hAnsi="宋体"/>
          <w:kern w:val="2"/>
        </w:rPr>
        <w:t xml:space="preserve"> </w:t>
      </w:r>
      <w:r w:rsidRPr="003702C5">
        <w:rPr>
          <w:rFonts w:ascii="宋体" w:hAnsi="宋体" w:hint="eastAsia"/>
          <w:kern w:val="2"/>
        </w:rPr>
        <w:t>附件</w:t>
      </w:r>
      <w:r w:rsidRPr="003702C5">
        <w:rPr>
          <w:rFonts w:ascii="宋体" w:hAnsi="宋体"/>
          <w:kern w:val="2"/>
        </w:rPr>
        <w:t>1</w:t>
      </w:r>
      <w:r w:rsidRPr="003702C5">
        <w:rPr>
          <w:rFonts w:ascii="宋体" w:hAnsi="宋体" w:hint="eastAsia"/>
          <w:kern w:val="2"/>
        </w:rPr>
        <w:t>：教案参考模版（理论、实验）</w:t>
      </w:r>
    </w:p>
    <w:sectPr w:rsidR="00F168B2" w:rsidRPr="003702C5" w:rsidSect="007F1725">
      <w:pgSz w:w="11906" w:h="16838"/>
      <w:pgMar w:top="1247" w:right="1247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07" w:rsidRDefault="00A73407" w:rsidP="00C0164C">
      <w:r>
        <w:separator/>
      </w:r>
    </w:p>
  </w:endnote>
  <w:endnote w:type="continuationSeparator" w:id="1">
    <w:p w:rsidR="00A73407" w:rsidRDefault="00A73407" w:rsidP="00C0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07" w:rsidRDefault="00A73407" w:rsidP="00C0164C">
      <w:r>
        <w:separator/>
      </w:r>
    </w:p>
  </w:footnote>
  <w:footnote w:type="continuationSeparator" w:id="1">
    <w:p w:rsidR="00A73407" w:rsidRDefault="00A73407" w:rsidP="00C01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16F"/>
    <w:rsid w:val="0000071B"/>
    <w:rsid w:val="0000238D"/>
    <w:rsid w:val="000132D3"/>
    <w:rsid w:val="000155CB"/>
    <w:rsid w:val="000267D3"/>
    <w:rsid w:val="0004584F"/>
    <w:rsid w:val="00055A19"/>
    <w:rsid w:val="000752D8"/>
    <w:rsid w:val="00082A7F"/>
    <w:rsid w:val="00083462"/>
    <w:rsid w:val="000A5C7C"/>
    <w:rsid w:val="000D16E5"/>
    <w:rsid w:val="000F1389"/>
    <w:rsid w:val="000F2B47"/>
    <w:rsid w:val="001034C0"/>
    <w:rsid w:val="0010785E"/>
    <w:rsid w:val="00116F2E"/>
    <w:rsid w:val="0015101C"/>
    <w:rsid w:val="001539D2"/>
    <w:rsid w:val="00182A1F"/>
    <w:rsid w:val="001A3307"/>
    <w:rsid w:val="001A5C13"/>
    <w:rsid w:val="001B2AD6"/>
    <w:rsid w:val="001D2815"/>
    <w:rsid w:val="00216EED"/>
    <w:rsid w:val="00251271"/>
    <w:rsid w:val="00254428"/>
    <w:rsid w:val="00257B5A"/>
    <w:rsid w:val="00265FD1"/>
    <w:rsid w:val="00281EAB"/>
    <w:rsid w:val="00284123"/>
    <w:rsid w:val="002843C2"/>
    <w:rsid w:val="00293EC9"/>
    <w:rsid w:val="00294350"/>
    <w:rsid w:val="002B2E1D"/>
    <w:rsid w:val="002D4176"/>
    <w:rsid w:val="002D6292"/>
    <w:rsid w:val="002F0CC2"/>
    <w:rsid w:val="002F3F8D"/>
    <w:rsid w:val="003209CE"/>
    <w:rsid w:val="00335947"/>
    <w:rsid w:val="00344B26"/>
    <w:rsid w:val="003559E8"/>
    <w:rsid w:val="003702C5"/>
    <w:rsid w:val="0037185B"/>
    <w:rsid w:val="003768E3"/>
    <w:rsid w:val="00383234"/>
    <w:rsid w:val="003942AA"/>
    <w:rsid w:val="003A1CC5"/>
    <w:rsid w:val="003B498C"/>
    <w:rsid w:val="003C4F26"/>
    <w:rsid w:val="003D373F"/>
    <w:rsid w:val="003D3B5F"/>
    <w:rsid w:val="003D6DAE"/>
    <w:rsid w:val="003E4032"/>
    <w:rsid w:val="003F30FB"/>
    <w:rsid w:val="003F59C4"/>
    <w:rsid w:val="0041644B"/>
    <w:rsid w:val="004368C4"/>
    <w:rsid w:val="00446E86"/>
    <w:rsid w:val="00447B58"/>
    <w:rsid w:val="004571D2"/>
    <w:rsid w:val="004760B5"/>
    <w:rsid w:val="00495CFD"/>
    <w:rsid w:val="004A3397"/>
    <w:rsid w:val="004A6487"/>
    <w:rsid w:val="004B1F20"/>
    <w:rsid w:val="004B38B0"/>
    <w:rsid w:val="004B44CB"/>
    <w:rsid w:val="004C0359"/>
    <w:rsid w:val="004D3663"/>
    <w:rsid w:val="004D47FA"/>
    <w:rsid w:val="00501E1D"/>
    <w:rsid w:val="00503703"/>
    <w:rsid w:val="00531DBE"/>
    <w:rsid w:val="00580371"/>
    <w:rsid w:val="00583601"/>
    <w:rsid w:val="00595B6A"/>
    <w:rsid w:val="005A376F"/>
    <w:rsid w:val="005A7A7E"/>
    <w:rsid w:val="005B2F68"/>
    <w:rsid w:val="005C116F"/>
    <w:rsid w:val="005F212C"/>
    <w:rsid w:val="005F43E5"/>
    <w:rsid w:val="0060133D"/>
    <w:rsid w:val="00631550"/>
    <w:rsid w:val="006327D1"/>
    <w:rsid w:val="00646DBE"/>
    <w:rsid w:val="006515E0"/>
    <w:rsid w:val="0065525F"/>
    <w:rsid w:val="006804E6"/>
    <w:rsid w:val="00690589"/>
    <w:rsid w:val="00691F9E"/>
    <w:rsid w:val="006C3765"/>
    <w:rsid w:val="006F3CD8"/>
    <w:rsid w:val="006F6D6C"/>
    <w:rsid w:val="006F7079"/>
    <w:rsid w:val="00714EC0"/>
    <w:rsid w:val="00727DBE"/>
    <w:rsid w:val="00743916"/>
    <w:rsid w:val="00743A61"/>
    <w:rsid w:val="00743D53"/>
    <w:rsid w:val="007457F2"/>
    <w:rsid w:val="00761B32"/>
    <w:rsid w:val="007634DE"/>
    <w:rsid w:val="00794384"/>
    <w:rsid w:val="007A2432"/>
    <w:rsid w:val="007A5BC5"/>
    <w:rsid w:val="007B6168"/>
    <w:rsid w:val="007C13A5"/>
    <w:rsid w:val="007C4C9A"/>
    <w:rsid w:val="007E2932"/>
    <w:rsid w:val="007F1725"/>
    <w:rsid w:val="007F5602"/>
    <w:rsid w:val="00854572"/>
    <w:rsid w:val="00856014"/>
    <w:rsid w:val="008629E9"/>
    <w:rsid w:val="00890013"/>
    <w:rsid w:val="008A18FF"/>
    <w:rsid w:val="008C18C0"/>
    <w:rsid w:val="008C1DA1"/>
    <w:rsid w:val="008C3015"/>
    <w:rsid w:val="008D4FB9"/>
    <w:rsid w:val="008E3581"/>
    <w:rsid w:val="008F0FD3"/>
    <w:rsid w:val="008F3859"/>
    <w:rsid w:val="00943BC2"/>
    <w:rsid w:val="009445C7"/>
    <w:rsid w:val="00951E9B"/>
    <w:rsid w:val="00955ADA"/>
    <w:rsid w:val="009646A6"/>
    <w:rsid w:val="00971F4B"/>
    <w:rsid w:val="00975D4E"/>
    <w:rsid w:val="009A1C20"/>
    <w:rsid w:val="009C4536"/>
    <w:rsid w:val="009D2036"/>
    <w:rsid w:val="009F0DBA"/>
    <w:rsid w:val="009F1F68"/>
    <w:rsid w:val="00A01A47"/>
    <w:rsid w:val="00A061B1"/>
    <w:rsid w:val="00A16A77"/>
    <w:rsid w:val="00A16EE5"/>
    <w:rsid w:val="00A431C2"/>
    <w:rsid w:val="00A50B00"/>
    <w:rsid w:val="00A718C2"/>
    <w:rsid w:val="00A73407"/>
    <w:rsid w:val="00A86B4E"/>
    <w:rsid w:val="00A91E19"/>
    <w:rsid w:val="00A92065"/>
    <w:rsid w:val="00A95485"/>
    <w:rsid w:val="00AB181C"/>
    <w:rsid w:val="00AC5107"/>
    <w:rsid w:val="00AD233F"/>
    <w:rsid w:val="00AD3892"/>
    <w:rsid w:val="00AE0B2A"/>
    <w:rsid w:val="00AE481A"/>
    <w:rsid w:val="00AE6F96"/>
    <w:rsid w:val="00AE75C2"/>
    <w:rsid w:val="00AF436B"/>
    <w:rsid w:val="00B004CC"/>
    <w:rsid w:val="00B13822"/>
    <w:rsid w:val="00B24C38"/>
    <w:rsid w:val="00B251B7"/>
    <w:rsid w:val="00B35FAD"/>
    <w:rsid w:val="00B600A7"/>
    <w:rsid w:val="00B637C2"/>
    <w:rsid w:val="00B7601A"/>
    <w:rsid w:val="00BD7359"/>
    <w:rsid w:val="00BF641B"/>
    <w:rsid w:val="00C0164C"/>
    <w:rsid w:val="00C02B22"/>
    <w:rsid w:val="00C07B46"/>
    <w:rsid w:val="00C220F2"/>
    <w:rsid w:val="00C404F8"/>
    <w:rsid w:val="00C50098"/>
    <w:rsid w:val="00C623D8"/>
    <w:rsid w:val="00C62927"/>
    <w:rsid w:val="00C741E8"/>
    <w:rsid w:val="00C9534C"/>
    <w:rsid w:val="00C95F28"/>
    <w:rsid w:val="00CA5261"/>
    <w:rsid w:val="00CB255C"/>
    <w:rsid w:val="00CB4708"/>
    <w:rsid w:val="00CC7AD9"/>
    <w:rsid w:val="00CE1FA8"/>
    <w:rsid w:val="00D11596"/>
    <w:rsid w:val="00D41FE2"/>
    <w:rsid w:val="00D506CC"/>
    <w:rsid w:val="00D52641"/>
    <w:rsid w:val="00D52C0D"/>
    <w:rsid w:val="00D816CD"/>
    <w:rsid w:val="00DA5266"/>
    <w:rsid w:val="00DA6F57"/>
    <w:rsid w:val="00DB0CD5"/>
    <w:rsid w:val="00DD18A2"/>
    <w:rsid w:val="00DD6FA4"/>
    <w:rsid w:val="00E129DC"/>
    <w:rsid w:val="00E14A28"/>
    <w:rsid w:val="00E161F5"/>
    <w:rsid w:val="00E42941"/>
    <w:rsid w:val="00E52F8F"/>
    <w:rsid w:val="00E536B6"/>
    <w:rsid w:val="00E6368E"/>
    <w:rsid w:val="00E64977"/>
    <w:rsid w:val="00E9133B"/>
    <w:rsid w:val="00E92E3B"/>
    <w:rsid w:val="00E93323"/>
    <w:rsid w:val="00EB0498"/>
    <w:rsid w:val="00EC2487"/>
    <w:rsid w:val="00F075BC"/>
    <w:rsid w:val="00F168B2"/>
    <w:rsid w:val="00F27AB5"/>
    <w:rsid w:val="00F30200"/>
    <w:rsid w:val="00F356C1"/>
    <w:rsid w:val="00F374F4"/>
    <w:rsid w:val="00F5360F"/>
    <w:rsid w:val="00F64E38"/>
    <w:rsid w:val="00F84154"/>
    <w:rsid w:val="00FC2844"/>
    <w:rsid w:val="00FC526D"/>
    <w:rsid w:val="00FD3818"/>
    <w:rsid w:val="00FE579F"/>
    <w:rsid w:val="01293880"/>
    <w:rsid w:val="024C1A79"/>
    <w:rsid w:val="02741ADB"/>
    <w:rsid w:val="044E1534"/>
    <w:rsid w:val="04A4488C"/>
    <w:rsid w:val="062221DA"/>
    <w:rsid w:val="065E3364"/>
    <w:rsid w:val="065F4B00"/>
    <w:rsid w:val="06BD53C7"/>
    <w:rsid w:val="06DD6B46"/>
    <w:rsid w:val="06ED748A"/>
    <w:rsid w:val="07130B8C"/>
    <w:rsid w:val="07284988"/>
    <w:rsid w:val="081D2F82"/>
    <w:rsid w:val="083E3B47"/>
    <w:rsid w:val="088E72EA"/>
    <w:rsid w:val="08F0268C"/>
    <w:rsid w:val="09102B81"/>
    <w:rsid w:val="09333C73"/>
    <w:rsid w:val="09DA41E7"/>
    <w:rsid w:val="0CE914B8"/>
    <w:rsid w:val="0CF56CED"/>
    <w:rsid w:val="0E8368F3"/>
    <w:rsid w:val="0E8D510B"/>
    <w:rsid w:val="0FDC2CB0"/>
    <w:rsid w:val="101110B1"/>
    <w:rsid w:val="1016738E"/>
    <w:rsid w:val="1166502D"/>
    <w:rsid w:val="12863A3C"/>
    <w:rsid w:val="128F1792"/>
    <w:rsid w:val="13E33B65"/>
    <w:rsid w:val="14166B0E"/>
    <w:rsid w:val="15556C82"/>
    <w:rsid w:val="15C873D5"/>
    <w:rsid w:val="15C97293"/>
    <w:rsid w:val="16176011"/>
    <w:rsid w:val="1625779E"/>
    <w:rsid w:val="16A76D55"/>
    <w:rsid w:val="16CC4485"/>
    <w:rsid w:val="17654860"/>
    <w:rsid w:val="17A53DC2"/>
    <w:rsid w:val="18215263"/>
    <w:rsid w:val="182D6F86"/>
    <w:rsid w:val="186D04BE"/>
    <w:rsid w:val="197D2983"/>
    <w:rsid w:val="1ADA406A"/>
    <w:rsid w:val="1AE41441"/>
    <w:rsid w:val="1AEB02B1"/>
    <w:rsid w:val="1AFB6219"/>
    <w:rsid w:val="1C233A53"/>
    <w:rsid w:val="1C3600D6"/>
    <w:rsid w:val="1C3605F6"/>
    <w:rsid w:val="1D08295A"/>
    <w:rsid w:val="1D1B7639"/>
    <w:rsid w:val="1D6F34E1"/>
    <w:rsid w:val="1E0C3B78"/>
    <w:rsid w:val="1E9737DC"/>
    <w:rsid w:val="1FB27290"/>
    <w:rsid w:val="205D0890"/>
    <w:rsid w:val="20CC0350"/>
    <w:rsid w:val="24731AD2"/>
    <w:rsid w:val="24740B02"/>
    <w:rsid w:val="258E59D4"/>
    <w:rsid w:val="261D3C80"/>
    <w:rsid w:val="262F0517"/>
    <w:rsid w:val="264E021C"/>
    <w:rsid w:val="2685006F"/>
    <w:rsid w:val="26C01D00"/>
    <w:rsid w:val="27D45598"/>
    <w:rsid w:val="27D8065C"/>
    <w:rsid w:val="292575D4"/>
    <w:rsid w:val="29AF1EA3"/>
    <w:rsid w:val="29B85E06"/>
    <w:rsid w:val="29C11887"/>
    <w:rsid w:val="29C54007"/>
    <w:rsid w:val="2C1414F1"/>
    <w:rsid w:val="2C390440"/>
    <w:rsid w:val="2C6573A1"/>
    <w:rsid w:val="2D2047F7"/>
    <w:rsid w:val="2DDC70C1"/>
    <w:rsid w:val="2F0F6B55"/>
    <w:rsid w:val="302437C2"/>
    <w:rsid w:val="30396A70"/>
    <w:rsid w:val="306D1086"/>
    <w:rsid w:val="307A16D8"/>
    <w:rsid w:val="30F861C8"/>
    <w:rsid w:val="320A3DF3"/>
    <w:rsid w:val="32507DBE"/>
    <w:rsid w:val="329F133D"/>
    <w:rsid w:val="347C5F28"/>
    <w:rsid w:val="34867250"/>
    <w:rsid w:val="350E0D5A"/>
    <w:rsid w:val="35491BB4"/>
    <w:rsid w:val="35936D19"/>
    <w:rsid w:val="36414F97"/>
    <w:rsid w:val="371413FB"/>
    <w:rsid w:val="3874257E"/>
    <w:rsid w:val="3912050B"/>
    <w:rsid w:val="394F60D9"/>
    <w:rsid w:val="39AE6996"/>
    <w:rsid w:val="39BF6AB5"/>
    <w:rsid w:val="39C46214"/>
    <w:rsid w:val="3A2E019C"/>
    <w:rsid w:val="3AFD7726"/>
    <w:rsid w:val="3B565887"/>
    <w:rsid w:val="3B6946E6"/>
    <w:rsid w:val="3BC377FA"/>
    <w:rsid w:val="3C6B74FA"/>
    <w:rsid w:val="3D1854EB"/>
    <w:rsid w:val="3D49118B"/>
    <w:rsid w:val="3DE163AA"/>
    <w:rsid w:val="3E373C64"/>
    <w:rsid w:val="3EBD62B6"/>
    <w:rsid w:val="4004211D"/>
    <w:rsid w:val="40211E11"/>
    <w:rsid w:val="41444B1D"/>
    <w:rsid w:val="415C30C0"/>
    <w:rsid w:val="41A05CCF"/>
    <w:rsid w:val="41B37A7B"/>
    <w:rsid w:val="42046530"/>
    <w:rsid w:val="42A13BEF"/>
    <w:rsid w:val="43717D13"/>
    <w:rsid w:val="446F5357"/>
    <w:rsid w:val="455C3792"/>
    <w:rsid w:val="45BF605B"/>
    <w:rsid w:val="46174592"/>
    <w:rsid w:val="463F7446"/>
    <w:rsid w:val="469A7B51"/>
    <w:rsid w:val="46B536C6"/>
    <w:rsid w:val="46CA1591"/>
    <w:rsid w:val="475C5E90"/>
    <w:rsid w:val="48375B5D"/>
    <w:rsid w:val="495C6D6F"/>
    <w:rsid w:val="495D3901"/>
    <w:rsid w:val="49BB2BB2"/>
    <w:rsid w:val="4A101297"/>
    <w:rsid w:val="4A1220DA"/>
    <w:rsid w:val="4AB22ADB"/>
    <w:rsid w:val="4AC01136"/>
    <w:rsid w:val="4CE33BAD"/>
    <w:rsid w:val="4CEC1AEF"/>
    <w:rsid w:val="4D4A49CB"/>
    <w:rsid w:val="4E3756DD"/>
    <w:rsid w:val="4ED904E3"/>
    <w:rsid w:val="4EF0170F"/>
    <w:rsid w:val="4F0A7DB7"/>
    <w:rsid w:val="4F1A0180"/>
    <w:rsid w:val="4FDA30CF"/>
    <w:rsid w:val="508722AC"/>
    <w:rsid w:val="50F87FAF"/>
    <w:rsid w:val="51100736"/>
    <w:rsid w:val="53AD4431"/>
    <w:rsid w:val="53D65AAD"/>
    <w:rsid w:val="541933F2"/>
    <w:rsid w:val="54905054"/>
    <w:rsid w:val="55D41394"/>
    <w:rsid w:val="563E7C76"/>
    <w:rsid w:val="56EE0F96"/>
    <w:rsid w:val="584D0C4E"/>
    <w:rsid w:val="58D55F2A"/>
    <w:rsid w:val="58DF6BA6"/>
    <w:rsid w:val="59623D77"/>
    <w:rsid w:val="5AF270C6"/>
    <w:rsid w:val="5B1D24AB"/>
    <w:rsid w:val="5BCC6884"/>
    <w:rsid w:val="5CC423A7"/>
    <w:rsid w:val="5D512BD6"/>
    <w:rsid w:val="5D986035"/>
    <w:rsid w:val="5DA30F36"/>
    <w:rsid w:val="5DAA0525"/>
    <w:rsid w:val="5DB65BDB"/>
    <w:rsid w:val="5E03421A"/>
    <w:rsid w:val="5EB23A8E"/>
    <w:rsid w:val="5EB75D2E"/>
    <w:rsid w:val="5EEF4A1C"/>
    <w:rsid w:val="5F1E3DE6"/>
    <w:rsid w:val="5F817979"/>
    <w:rsid w:val="5FAE262A"/>
    <w:rsid w:val="5FD05108"/>
    <w:rsid w:val="60537EB3"/>
    <w:rsid w:val="60890517"/>
    <w:rsid w:val="61C65E18"/>
    <w:rsid w:val="61DB669F"/>
    <w:rsid w:val="6202469F"/>
    <w:rsid w:val="620D07E1"/>
    <w:rsid w:val="62BD6440"/>
    <w:rsid w:val="633B106A"/>
    <w:rsid w:val="63A8253D"/>
    <w:rsid w:val="656831BF"/>
    <w:rsid w:val="664765C4"/>
    <w:rsid w:val="665759C4"/>
    <w:rsid w:val="67957DBB"/>
    <w:rsid w:val="683B0E65"/>
    <w:rsid w:val="68436222"/>
    <w:rsid w:val="684D261C"/>
    <w:rsid w:val="68626B02"/>
    <w:rsid w:val="68ED5E72"/>
    <w:rsid w:val="6953314E"/>
    <w:rsid w:val="6A4125C1"/>
    <w:rsid w:val="6AB04C07"/>
    <w:rsid w:val="6AB520AA"/>
    <w:rsid w:val="6ACB178F"/>
    <w:rsid w:val="6AF478F9"/>
    <w:rsid w:val="6B7F0DC6"/>
    <w:rsid w:val="6BE75736"/>
    <w:rsid w:val="6C4B1BD8"/>
    <w:rsid w:val="6CBA5DCF"/>
    <w:rsid w:val="6D0361DB"/>
    <w:rsid w:val="6E644568"/>
    <w:rsid w:val="6EE26CAE"/>
    <w:rsid w:val="6F4530DF"/>
    <w:rsid w:val="6F590335"/>
    <w:rsid w:val="6FC93FEE"/>
    <w:rsid w:val="6FCD4114"/>
    <w:rsid w:val="6FEE1CA4"/>
    <w:rsid w:val="6FF22BB8"/>
    <w:rsid w:val="70211888"/>
    <w:rsid w:val="7095134E"/>
    <w:rsid w:val="71664243"/>
    <w:rsid w:val="726B347E"/>
    <w:rsid w:val="7309227E"/>
    <w:rsid w:val="734D4998"/>
    <w:rsid w:val="740D552E"/>
    <w:rsid w:val="74F43FE8"/>
    <w:rsid w:val="75B6689E"/>
    <w:rsid w:val="76652817"/>
    <w:rsid w:val="77E90193"/>
    <w:rsid w:val="78944FA3"/>
    <w:rsid w:val="795F216E"/>
    <w:rsid w:val="79B16FDF"/>
    <w:rsid w:val="7A8F534E"/>
    <w:rsid w:val="7AD13BC0"/>
    <w:rsid w:val="7C1B5CC6"/>
    <w:rsid w:val="7DBD4FCE"/>
    <w:rsid w:val="7E286C5F"/>
    <w:rsid w:val="7ED36CA6"/>
    <w:rsid w:val="7F8063CD"/>
    <w:rsid w:val="7FD9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2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7F17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7F172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F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F172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F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F172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7F172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幸福多多</dc:creator>
  <cp:keywords/>
  <dc:description/>
  <cp:lastModifiedBy>hyy</cp:lastModifiedBy>
  <cp:revision>158</cp:revision>
  <dcterms:created xsi:type="dcterms:W3CDTF">2014-10-29T12:08:00Z</dcterms:created>
  <dcterms:modified xsi:type="dcterms:W3CDTF">2022-08-05T04:03:00Z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2CD257B5644D4BD5BE1C1EEAB8D679AB</vt:lpwstr>
  </property>
</Properties>
</file>